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40" w:rsidRDefault="00782040">
      <w:pPr>
        <w:pStyle w:val="Standard"/>
      </w:pPr>
    </w:p>
    <w:p w:rsidR="00782040" w:rsidRDefault="00F64607">
      <w:pPr>
        <w:widowControl/>
        <w:suppressAutoHyphens w:val="0"/>
        <w:spacing w:before="100" w:after="100"/>
        <w:textAlignment w:val="auto"/>
      </w:pPr>
      <w:r>
        <w:rPr>
          <w:rFonts w:ascii="Arial" w:eastAsia="Times New Roman" w:hAnsi="Arial" w:cs="Arial"/>
          <w:b/>
          <w:bCs/>
          <w:color w:val="020202"/>
          <w:kern w:val="0"/>
          <w:sz w:val="27"/>
          <w:szCs w:val="27"/>
        </w:rPr>
        <w:t xml:space="preserve">Czy w Twojej okolicy jest bezpiecznie? Chcesz wiedzieć? Możesz mieć na to wpływ. Reaguj na zagrożenia i podziel się swoimi spostrzeżeniami! Odwiedź Krajową Mapę Zagrożeń Bezpieczeństwa! </w:t>
      </w:r>
      <w:r>
        <w:rPr>
          <w:rFonts w:ascii="Arial" w:eastAsia="Times New Roman" w:hAnsi="Arial" w:cs="Arial"/>
          <w:b/>
          <w:bCs/>
          <w:color w:val="020202"/>
          <w:kern w:val="0"/>
          <w:sz w:val="27"/>
          <w:szCs w:val="27"/>
        </w:rPr>
        <w:t>„Mapa” jest już dostępna na str</w:t>
      </w:r>
      <w:r>
        <w:rPr>
          <w:rFonts w:ascii="Arial" w:eastAsia="Times New Roman" w:hAnsi="Arial" w:cs="Arial"/>
          <w:b/>
          <w:bCs/>
          <w:color w:val="020202"/>
          <w:kern w:val="0"/>
          <w:sz w:val="27"/>
          <w:szCs w:val="27"/>
        </w:rPr>
        <w:t>o</w:t>
      </w:r>
      <w:r>
        <w:rPr>
          <w:rFonts w:ascii="Arial" w:eastAsia="Times New Roman" w:hAnsi="Arial" w:cs="Arial"/>
          <w:b/>
          <w:bCs/>
          <w:color w:val="020202"/>
          <w:kern w:val="0"/>
          <w:sz w:val="27"/>
          <w:szCs w:val="27"/>
        </w:rPr>
        <w:t>nach internetowych stołecznej Policj.</w:t>
      </w:r>
    </w:p>
    <w:p w:rsidR="00782040" w:rsidRDefault="00F64607">
      <w:pPr>
        <w:widowControl/>
        <w:numPr>
          <w:ilvl w:val="0"/>
          <w:numId w:val="1"/>
        </w:numPr>
        <w:suppressAutoHyphens w:val="0"/>
        <w:spacing w:before="100" w:after="100"/>
        <w:textAlignment w:val="auto"/>
      </w:pPr>
      <w:r>
        <w:rPr>
          <w:rFonts w:ascii="Arial" w:eastAsia="Times New Roman" w:hAnsi="Arial" w:cs="Arial"/>
          <w:noProof/>
          <w:color w:val="0000FF"/>
          <w:kern w:val="0"/>
          <w:sz w:val="23"/>
          <w:szCs w:val="23"/>
        </w:rPr>
        <w:drawing>
          <wp:inline distT="0" distB="0" distL="0" distR="0">
            <wp:extent cx="1901823" cy="2694307"/>
            <wp:effectExtent l="0" t="0" r="0" b="0"/>
            <wp:docPr id="1" name="Obraz 1" descr="http://www.policja.waw.pl/dokumenty/zalaczniki/168/mini/168-66537_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1823" cy="26943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 xml:space="preserve">Krajowa Mapa Zagrozeń Bezpieczeństwa </w:t>
      </w:r>
    </w:p>
    <w:p w:rsidR="00782040" w:rsidRDefault="00F64607">
      <w:pPr>
        <w:widowControl/>
        <w:suppressAutoHyphens w:val="0"/>
        <w:spacing w:before="100" w:after="100"/>
        <w:jc w:val="both"/>
        <w:textAlignment w:val="auto"/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Ruszył program Krajowej Mapy Zagrożeń Bezpieczeństwa. To innowacyjne narzędzie, mające służyć głównie poprawie bezpieczeństwa mieszkańców, w wersji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 xml:space="preserve"> pilotażowej będzie funkcjonow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a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ło na terenie garnizonu stołecznego Warszawy, Podlasia i Pomorza. Później swoim zasięgiem obejmie również cały kraj. „Mapa” jest dostępna na stronie internetowej Komendy Stołecznej Pol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i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cji, a jej obsługa została zaprojektowan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a tak, aby bezproblemowo, wręcz intuicyjnie mógł z niej skorzystać każdy obywatel.</w:t>
      </w:r>
    </w:p>
    <w:p w:rsidR="00782040" w:rsidRDefault="00F64607">
      <w:pPr>
        <w:widowControl/>
        <w:suppressAutoHyphens w:val="0"/>
        <w:spacing w:before="100" w:after="100"/>
        <w:jc w:val="both"/>
        <w:textAlignment w:val="auto"/>
        <w:rPr>
          <w:rFonts w:ascii="Arial" w:eastAsia="Times New Roman" w:hAnsi="Arial" w:cs="Arial"/>
          <w:color w:val="020202"/>
          <w:kern w:val="0"/>
          <w:sz w:val="23"/>
          <w:szCs w:val="23"/>
        </w:rPr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Informacje wykorzystywane w mapie zagrożeń opierają się na trzech filarach:</w:t>
      </w:r>
    </w:p>
    <w:p w:rsidR="00782040" w:rsidRDefault="00F64607">
      <w:pPr>
        <w:widowControl/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="Arial" w:eastAsia="Times New Roman" w:hAnsi="Arial" w:cs="Arial"/>
          <w:color w:val="020202"/>
          <w:kern w:val="0"/>
          <w:sz w:val="23"/>
          <w:szCs w:val="23"/>
        </w:rPr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w pierwszym filarze gromadzone są informacje z policyjnych systemów informatycznych;</w:t>
      </w:r>
    </w:p>
    <w:p w:rsidR="00782040" w:rsidRDefault="00F64607">
      <w:pPr>
        <w:widowControl/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="Arial" w:eastAsia="Times New Roman" w:hAnsi="Arial" w:cs="Arial"/>
          <w:color w:val="020202"/>
          <w:kern w:val="0"/>
          <w:sz w:val="23"/>
          <w:szCs w:val="23"/>
        </w:rPr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 xml:space="preserve">drugi filar 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to część interaktywna z bezpośrednim udziałem mieszkańców, przedstawicieli jednostek samorządu terytorialnego oraz organizacji pozarządowych;</w:t>
      </w:r>
    </w:p>
    <w:p w:rsidR="00782040" w:rsidRDefault="00F64607">
      <w:pPr>
        <w:widowControl/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="Arial" w:eastAsia="Times New Roman" w:hAnsi="Arial" w:cs="Arial"/>
          <w:color w:val="020202"/>
          <w:kern w:val="0"/>
          <w:sz w:val="23"/>
          <w:szCs w:val="23"/>
        </w:rPr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trzeci filar opiera się o informacje pozyskane od obywateli z wykorzystaniem platformy wymiany informacji.</w:t>
      </w:r>
    </w:p>
    <w:p w:rsidR="00782040" w:rsidRDefault="00F64607">
      <w:pPr>
        <w:widowControl/>
        <w:suppressAutoHyphens w:val="0"/>
        <w:spacing w:before="100" w:after="100"/>
        <w:jc w:val="both"/>
        <w:textAlignment w:val="auto"/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Mapy zo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stały opracowane w oparciu o informacje własne Policji, czyli m.in. statystyki policyjne, a także na podstawie informacji przekazanych przez podmioty biorące udział w konsultacjach sp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o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łecznych oraz w oparciu o wyniki badań opinii publicznej oraz informacje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 xml:space="preserve"> różnych instytucji.</w:t>
      </w:r>
    </w:p>
    <w:p w:rsidR="00782040" w:rsidRDefault="00F64607">
      <w:pPr>
        <w:widowControl/>
        <w:suppressAutoHyphens w:val="0"/>
        <w:spacing w:before="100" w:after="100"/>
        <w:jc w:val="both"/>
        <w:textAlignment w:val="auto"/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Na mapie znajdą się informacje m.in. o przestępstwach najbardziej uciążliwych społecznie: kr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a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dzież cudzej rzeczy, kradzież z włamaniem, rozbój, uszkodzenie rzeczy, wymuszenie, bójka, p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o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 xml:space="preserve">bicie, uszczerbek na zdrowiu, oszustwo na wnuczka 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i na policjanta oraz przestępstwa na tle se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k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sualnym, przestępstwa narkotykowe związane z posiadaniem i udzielaniem innej osobie środków odurzających lub substancji psychotropowych, przestępczość nieletnich, uwzględnione zostały także wybrane kategorie prze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stępstw gospodarczych, informacje o zagrożeniach w ruchu drog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o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wym i wypadkach drogowych.</w:t>
      </w:r>
    </w:p>
    <w:p w:rsidR="00782040" w:rsidRDefault="00F64607">
      <w:pPr>
        <w:widowControl/>
        <w:suppressAutoHyphens w:val="0"/>
        <w:spacing w:before="100" w:after="100"/>
        <w:jc w:val="both"/>
        <w:textAlignment w:val="auto"/>
        <w:rPr>
          <w:rFonts w:ascii="Arial" w:eastAsia="Times New Roman" w:hAnsi="Arial" w:cs="Arial"/>
          <w:color w:val="020202"/>
          <w:kern w:val="0"/>
          <w:sz w:val="23"/>
          <w:szCs w:val="23"/>
        </w:rPr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Warto podkreślić, że teraz także Ty, możesz mieć możliwość aktualizacji informacji na mapie. Za pomocą interaktywnej strony można przekazywać informacje o zagrożeniach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 xml:space="preserve"> występujących w Twojej okolicy. Następnie Policja będzie te sygnały weryfikować. Jeśli informacje się potwierdzą, 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lastRenderedPageBreak/>
        <w:t>Policja wprowadzi je wprost na mapy. Dzięki temu rozwiązaniu na mapach znajdą się bardziej szczegółowe informacje, dotyczące również niższych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 xml:space="preserve"> szczebli podziału terytorialnego, w tym dzielnic, osiedli.</w:t>
      </w:r>
    </w:p>
    <w:p w:rsidR="00782040" w:rsidRDefault="00F64607">
      <w:pPr>
        <w:widowControl/>
        <w:suppressAutoHyphens w:val="0"/>
        <w:spacing w:before="100" w:after="100"/>
        <w:jc w:val="both"/>
        <w:textAlignment w:val="auto"/>
        <w:rPr>
          <w:rFonts w:ascii="Arial" w:eastAsia="Times New Roman" w:hAnsi="Arial" w:cs="Arial"/>
          <w:color w:val="020202"/>
          <w:kern w:val="0"/>
          <w:sz w:val="23"/>
          <w:szCs w:val="23"/>
        </w:rPr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Krajowa Mapa Zagrożeń Bezpieczeństwa pozwoli na podniesienie poziomu bezpieczeństwa w miejscach wskazanych przez mieszkańców regionu.</w:t>
      </w:r>
    </w:p>
    <w:p w:rsidR="00782040" w:rsidRDefault="00F64607">
      <w:pPr>
        <w:widowControl/>
        <w:suppressAutoHyphens w:val="0"/>
        <w:spacing w:before="100" w:after="100"/>
        <w:jc w:val="both"/>
        <w:textAlignment w:val="auto"/>
        <w:rPr>
          <w:rFonts w:ascii="Arial" w:eastAsia="Times New Roman" w:hAnsi="Arial" w:cs="Arial"/>
          <w:color w:val="020202"/>
          <w:kern w:val="0"/>
          <w:sz w:val="23"/>
          <w:szCs w:val="23"/>
        </w:rPr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Podczas tworzenia mapy zagrożeń na terenie całego kraju przepr</w:t>
      </w: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owadzono ponad 11 tysięcy spotkań, podczas których mieszkańcy zgłaszali swe uwagi, mówili o potrzebach i zagrożeniach w swojej okolicy. W spotkaniach wzięło udział ponad 217 tysięcy osób.</w:t>
      </w:r>
    </w:p>
    <w:p w:rsidR="00782040" w:rsidRDefault="00F64607">
      <w:pPr>
        <w:widowControl/>
        <w:suppressAutoHyphens w:val="0"/>
        <w:spacing w:before="100" w:after="100"/>
        <w:jc w:val="both"/>
        <w:textAlignment w:val="auto"/>
        <w:rPr>
          <w:rFonts w:ascii="Arial" w:eastAsia="Times New Roman" w:hAnsi="Arial" w:cs="Arial"/>
          <w:color w:val="020202"/>
          <w:kern w:val="0"/>
          <w:sz w:val="23"/>
          <w:szCs w:val="23"/>
        </w:rPr>
      </w:pPr>
      <w:r>
        <w:rPr>
          <w:rFonts w:ascii="Arial" w:eastAsia="Times New Roman" w:hAnsi="Arial" w:cs="Arial"/>
          <w:color w:val="020202"/>
          <w:kern w:val="0"/>
          <w:sz w:val="23"/>
          <w:szCs w:val="23"/>
        </w:rPr>
        <w:t> </w:t>
      </w:r>
    </w:p>
    <w:p w:rsidR="00782040" w:rsidRDefault="00F64607">
      <w:pPr>
        <w:widowControl/>
        <w:suppressAutoHyphens w:val="0"/>
        <w:spacing w:before="100" w:after="100"/>
        <w:jc w:val="center"/>
        <w:textAlignment w:val="auto"/>
      </w:pPr>
      <w:r>
        <w:rPr>
          <w:rFonts w:ascii="Arial" w:eastAsia="Times New Roman" w:hAnsi="Arial" w:cs="Arial"/>
          <w:b/>
          <w:bCs/>
          <w:color w:val="020202"/>
          <w:kern w:val="0"/>
          <w:sz w:val="23"/>
        </w:rPr>
        <w:t xml:space="preserve">UWAGA! "Mapa" nie służy do zgłaszania potrzeby pilnej interwencji </w:t>
      </w:r>
      <w:r>
        <w:rPr>
          <w:rFonts w:ascii="Arial" w:eastAsia="Times New Roman" w:hAnsi="Arial" w:cs="Arial"/>
          <w:b/>
          <w:bCs/>
          <w:color w:val="020202"/>
          <w:kern w:val="0"/>
          <w:sz w:val="23"/>
        </w:rPr>
        <w:t>Policji.</w:t>
      </w:r>
      <w:r>
        <w:rPr>
          <w:rFonts w:ascii="Arial" w:eastAsia="Times New Roman" w:hAnsi="Arial" w:cs="Arial"/>
          <w:b/>
          <w:bCs/>
          <w:color w:val="020202"/>
          <w:kern w:val="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20202"/>
          <w:kern w:val="0"/>
          <w:sz w:val="23"/>
        </w:rPr>
        <w:t>W tego typu przypadkach należy korzystać z numerów alarmowych 112, 997.</w:t>
      </w:r>
    </w:p>
    <w:p w:rsidR="00782040" w:rsidRDefault="00F64607">
      <w:pPr>
        <w:widowControl/>
        <w:suppressAutoHyphens w:val="0"/>
        <w:spacing w:before="100" w:after="100"/>
        <w:jc w:val="center"/>
        <w:textAlignment w:val="auto"/>
      </w:pPr>
      <w:r>
        <w:rPr>
          <w:rFonts w:ascii="Arial" w:eastAsia="Times New Roman" w:hAnsi="Arial" w:cs="Arial"/>
          <w:b/>
          <w:bCs/>
          <w:color w:val="020202"/>
          <w:kern w:val="0"/>
          <w:sz w:val="23"/>
        </w:rPr>
        <w:t>Prosimy o odpowiedzialne korzystanie z aplikacji.</w:t>
      </w:r>
    </w:p>
    <w:p w:rsidR="00782040" w:rsidRDefault="00F64607">
      <w:pPr>
        <w:widowControl/>
        <w:suppressAutoHyphens w:val="0"/>
        <w:spacing w:before="100" w:after="100"/>
        <w:jc w:val="center"/>
        <w:textAlignment w:val="auto"/>
      </w:pPr>
      <w:r>
        <w:rPr>
          <w:rFonts w:ascii="Arial" w:eastAsia="Times New Roman" w:hAnsi="Arial" w:cs="Arial"/>
          <w:b/>
          <w:bCs/>
          <w:color w:val="020202"/>
          <w:kern w:val="0"/>
          <w:sz w:val="23"/>
        </w:rPr>
        <w:t>Każde naniesione na mapę zagrożenie wywoła odpowiednią reakcję Policji.</w:t>
      </w:r>
    </w:p>
    <w:p w:rsidR="00782040" w:rsidRDefault="00782040">
      <w:pPr>
        <w:pStyle w:val="Standard"/>
      </w:pPr>
    </w:p>
    <w:sectPr w:rsidR="00782040" w:rsidSect="00782040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607" w:rsidRDefault="00F64607" w:rsidP="00782040">
      <w:r>
        <w:separator/>
      </w:r>
    </w:p>
  </w:endnote>
  <w:endnote w:type="continuationSeparator" w:id="0">
    <w:p w:rsidR="00F64607" w:rsidRDefault="00F64607" w:rsidP="00782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607" w:rsidRDefault="00F64607" w:rsidP="00782040">
      <w:r w:rsidRPr="00782040">
        <w:rPr>
          <w:color w:val="000000"/>
        </w:rPr>
        <w:separator/>
      </w:r>
    </w:p>
  </w:footnote>
  <w:footnote w:type="continuationSeparator" w:id="0">
    <w:p w:rsidR="00F64607" w:rsidRDefault="00F64607" w:rsidP="00782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C6337"/>
    <w:multiLevelType w:val="multilevel"/>
    <w:tmpl w:val="E5688C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745414D9"/>
    <w:multiLevelType w:val="multilevel"/>
    <w:tmpl w:val="00F636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040"/>
    <w:rsid w:val="00782040"/>
    <w:rsid w:val="00854C4C"/>
    <w:rsid w:val="00F6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82040"/>
    <w:pPr>
      <w:suppressAutoHyphens/>
    </w:pPr>
  </w:style>
  <w:style w:type="paragraph" w:styleId="Nagwek3">
    <w:name w:val="heading 3"/>
    <w:basedOn w:val="Normalny"/>
    <w:rsid w:val="00782040"/>
    <w:pPr>
      <w:widowControl/>
      <w:suppressAutoHyphens w:val="0"/>
      <w:spacing w:before="100" w:after="100"/>
      <w:textAlignment w:val="auto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040"/>
    <w:pPr>
      <w:suppressAutoHyphens/>
    </w:pPr>
  </w:style>
  <w:style w:type="paragraph" w:customStyle="1" w:styleId="Heading">
    <w:name w:val="Heading"/>
    <w:basedOn w:val="Standard"/>
    <w:next w:val="Textbody"/>
    <w:rsid w:val="0078204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82040"/>
    <w:pPr>
      <w:spacing w:after="120"/>
    </w:pPr>
  </w:style>
  <w:style w:type="paragraph" w:styleId="Lista">
    <w:name w:val="List"/>
    <w:basedOn w:val="Textbody"/>
    <w:rsid w:val="00782040"/>
  </w:style>
  <w:style w:type="paragraph" w:customStyle="1" w:styleId="Caption">
    <w:name w:val="Caption"/>
    <w:basedOn w:val="Standard"/>
    <w:rsid w:val="007820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82040"/>
    <w:pPr>
      <w:suppressLineNumbers/>
    </w:pPr>
  </w:style>
  <w:style w:type="character" w:customStyle="1" w:styleId="Nagwek3Znak">
    <w:name w:val="Nagłówek 3 Znak"/>
    <w:basedOn w:val="Domylnaczcionkaakapitu"/>
    <w:rsid w:val="00782040"/>
    <w:rPr>
      <w:rFonts w:eastAsia="Times New Roman" w:cs="Times New Roman"/>
      <w:b/>
      <w:bCs/>
      <w:kern w:val="0"/>
      <w:sz w:val="27"/>
      <w:szCs w:val="27"/>
    </w:rPr>
  </w:style>
  <w:style w:type="character" w:styleId="Pogrubienie">
    <w:name w:val="Strong"/>
    <w:basedOn w:val="Domylnaczcionkaakapitu"/>
    <w:rsid w:val="00782040"/>
    <w:rPr>
      <w:b/>
      <w:bCs/>
    </w:rPr>
  </w:style>
  <w:style w:type="paragraph" w:styleId="NormalnyWeb">
    <w:name w:val="Normal (Web)"/>
    <w:basedOn w:val="Normalny"/>
    <w:rsid w:val="0078204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</w:rPr>
  </w:style>
  <w:style w:type="paragraph" w:styleId="Tekstdymka">
    <w:name w:val="Balloon Text"/>
    <w:basedOn w:val="Normalny"/>
    <w:rsid w:val="0078204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sid w:val="00782040"/>
    <w:rPr>
      <w:rFonts w:ascii="Tahoma" w:hAnsi="Tahoma"/>
      <w:sz w:val="16"/>
      <w:szCs w:val="16"/>
    </w:rPr>
  </w:style>
  <w:style w:type="paragraph" w:styleId="Nagwek">
    <w:name w:val="header"/>
    <w:basedOn w:val="Normalny"/>
    <w:rsid w:val="00782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782040"/>
  </w:style>
  <w:style w:type="paragraph" w:styleId="Stopka">
    <w:name w:val="footer"/>
    <w:basedOn w:val="Normalny"/>
    <w:rsid w:val="00782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7820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Ślawski</dc:creator>
  <cp:lastModifiedBy>slawie</cp:lastModifiedBy>
  <cp:revision>2</cp:revision>
  <dcterms:created xsi:type="dcterms:W3CDTF">2017-06-30T08:34:00Z</dcterms:created>
  <dcterms:modified xsi:type="dcterms:W3CDTF">2017-06-30T08:34:00Z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